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«13» марта 2018 года</w:t>
      </w:r>
    </w:p>
    <w:p w:rsidR="00B00896" w:rsidRPr="00BF74D5" w:rsidRDefault="00B00896" w:rsidP="00B00896">
      <w:pPr>
        <w:pStyle w:val="a3"/>
      </w:pPr>
    </w:p>
    <w:p w:rsidR="006B6737" w:rsidRPr="006B6737" w:rsidRDefault="00B00896" w:rsidP="00B00896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</w:t>
      </w:r>
      <w:r w:rsidRPr="00D75DC0">
        <w:rPr>
          <w:color w:val="000000" w:themeColor="text1"/>
        </w:rPr>
        <w:t xml:space="preserve"> </w:t>
      </w:r>
      <w:r w:rsidRPr="00463BC8">
        <w:rPr>
          <w:color w:val="000000" w:themeColor="text1"/>
        </w:rPr>
        <w:t>Дисциплинарного к</w:t>
      </w:r>
      <w:r w:rsidRPr="00463BC8">
        <w:rPr>
          <w:color w:val="000000" w:themeColor="text1"/>
        </w:rPr>
        <w:t>о</w:t>
      </w:r>
      <w:r w:rsidRPr="00463BC8">
        <w:rPr>
          <w:color w:val="000000" w:themeColor="text1"/>
        </w:rPr>
        <w:t xml:space="preserve">митета </w:t>
      </w:r>
      <w:r>
        <w:rPr>
          <w:color w:val="000000"/>
        </w:rPr>
        <w:t>Андреева В.Б. (по доверенности б/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от 13.03.2018 г.), </w:t>
      </w:r>
      <w:r w:rsidRPr="002723C3">
        <w:rPr>
          <w:color w:val="000000"/>
        </w:rPr>
        <w:t>Бондаренко С.В. (по дов</w:t>
      </w:r>
      <w:r w:rsidRPr="002723C3">
        <w:rPr>
          <w:color w:val="000000"/>
        </w:rPr>
        <w:t>е</w:t>
      </w:r>
      <w:r w:rsidRPr="002723C3">
        <w:rPr>
          <w:color w:val="000000"/>
        </w:rPr>
        <w:t xml:space="preserve">ренности </w:t>
      </w:r>
      <w:r>
        <w:rPr>
          <w:color w:val="000000"/>
        </w:rPr>
        <w:t xml:space="preserve">№76 от 13.03.2018 г.), </w:t>
      </w:r>
      <w:proofErr w:type="spellStart"/>
      <w:r w:rsidRPr="002723C3">
        <w:rPr>
          <w:color w:val="000000"/>
        </w:rPr>
        <w:t>Хабаху</w:t>
      </w:r>
      <w:proofErr w:type="spellEnd"/>
      <w:r w:rsidRPr="002723C3">
        <w:rPr>
          <w:color w:val="000000"/>
        </w:rPr>
        <w:t xml:space="preserve"> А.Н. (по доверенности б/</w:t>
      </w:r>
      <w:proofErr w:type="spellStart"/>
      <w:r w:rsidRPr="002723C3">
        <w:rPr>
          <w:color w:val="000000"/>
        </w:rPr>
        <w:t>н</w:t>
      </w:r>
      <w:proofErr w:type="spellEnd"/>
      <w:r w:rsidRPr="002723C3">
        <w:rPr>
          <w:color w:val="000000"/>
        </w:rPr>
        <w:t xml:space="preserve"> от </w:t>
      </w:r>
      <w:r>
        <w:rPr>
          <w:color w:val="000000"/>
        </w:rPr>
        <w:t>13.03.2018</w:t>
      </w:r>
      <w:r w:rsidRPr="002723C3">
        <w:rPr>
          <w:color w:val="000000"/>
        </w:rPr>
        <w:t xml:space="preserve">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6B6737" w:rsidRPr="006B6737">
        <w:rPr>
          <w:b/>
          <w:i/>
        </w:rPr>
        <w:t xml:space="preserve">ООО </w:t>
      </w:r>
      <w:r w:rsidR="008A6451">
        <w:rPr>
          <w:b/>
          <w:i/>
        </w:rPr>
        <w:t>«</w:t>
      </w:r>
      <w:proofErr w:type="spellStart"/>
      <w:r w:rsidR="00DE214B">
        <w:rPr>
          <w:b/>
          <w:i/>
        </w:rPr>
        <w:t>ОТЭКО-Портсервис</w:t>
      </w:r>
      <w:proofErr w:type="spellEnd"/>
      <w:r w:rsidR="006B6737" w:rsidRPr="006B6737">
        <w:rPr>
          <w:b/>
          <w:i/>
        </w:rPr>
        <w:t>»</w:t>
      </w:r>
      <w:r w:rsidR="006B6737">
        <w:t xml:space="preserve"> (ИНН – </w:t>
      </w:r>
      <w:r w:rsidR="00DE214B" w:rsidRPr="00DE214B">
        <w:t>2352039652</w:t>
      </w:r>
      <w:r w:rsidR="006B6737">
        <w:t xml:space="preserve">), юридический адрес: </w:t>
      </w:r>
      <w:r w:rsidR="00DE214B" w:rsidRPr="00DE214B">
        <w:t>353535, Красн</w:t>
      </w:r>
      <w:r w:rsidR="00DE214B" w:rsidRPr="00DE214B">
        <w:t>о</w:t>
      </w:r>
      <w:r w:rsidR="00DE214B" w:rsidRPr="00DE214B">
        <w:t>дарский край, Темрюкский район, п</w:t>
      </w:r>
      <w:proofErr w:type="gramStart"/>
      <w:r w:rsidR="00DE214B" w:rsidRPr="00DE214B">
        <w:t>.В</w:t>
      </w:r>
      <w:proofErr w:type="gramEnd"/>
      <w:r w:rsidR="00DE214B" w:rsidRPr="00DE214B">
        <w:t>олна, ул.Таманская, 8</w:t>
      </w:r>
      <w:r w:rsidR="00FA73D8">
        <w:t>,</w:t>
      </w:r>
      <w:r w:rsidR="00344916">
        <w:t xml:space="preserve"> </w:t>
      </w:r>
      <w:r w:rsidR="006B6737" w:rsidRPr="00E40675">
        <w:t>о применении мер дисципл</w:t>
      </w:r>
      <w:r w:rsidR="006B6737" w:rsidRPr="00E40675">
        <w:t>и</w:t>
      </w:r>
      <w:r w:rsidR="006B6737" w:rsidRPr="00E40675">
        <w:t>нарного воздействия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A8439C" w:rsidRPr="000936A3" w:rsidRDefault="00A8439C" w:rsidP="00A8439C">
      <w:pPr>
        <w:pStyle w:val="a3"/>
        <w:tabs>
          <w:tab w:val="left" w:pos="993"/>
        </w:tabs>
        <w:ind w:left="0" w:firstLine="567"/>
        <w:jc w:val="both"/>
      </w:pPr>
      <w:r w:rsidRPr="000936A3">
        <w:t xml:space="preserve">Дисциплинарный комитет (протокол </w:t>
      </w:r>
      <w:r>
        <w:t>№</w:t>
      </w:r>
      <w:r w:rsidR="008A6451">
        <w:t>8</w:t>
      </w:r>
      <w:r>
        <w:t xml:space="preserve"> от </w:t>
      </w:r>
      <w:r w:rsidR="008A6451">
        <w:t>12.12</w:t>
      </w:r>
      <w:r>
        <w:t>.2017 г.)</w:t>
      </w:r>
      <w:r w:rsidRPr="000936A3">
        <w:t xml:space="preserve"> принял решение о прим</w:t>
      </w:r>
      <w:r w:rsidRPr="000936A3">
        <w:t>е</w:t>
      </w:r>
      <w:r w:rsidRPr="000936A3">
        <w:t xml:space="preserve">нении к </w:t>
      </w:r>
      <w:r>
        <w:t xml:space="preserve">ООО </w:t>
      </w:r>
      <w:r w:rsidR="008A6451">
        <w:t>«</w:t>
      </w:r>
      <w:proofErr w:type="spellStart"/>
      <w:r w:rsidR="00DE214B">
        <w:t>ОТЭКО-Портсервис</w:t>
      </w:r>
      <w:proofErr w:type="spellEnd"/>
      <w:r>
        <w:t xml:space="preserve">» </w:t>
      </w:r>
      <w:r w:rsidRPr="000936A3">
        <w:t>меры дисциплинарного воздействия в виде вынес</w:t>
      </w:r>
      <w:r w:rsidRPr="000936A3">
        <w:t>е</w:t>
      </w:r>
      <w:r w:rsidRPr="000936A3">
        <w:t>ния пред</w:t>
      </w:r>
      <w:r w:rsidR="008A6451">
        <w:t>писания</w:t>
      </w:r>
      <w:r w:rsidRPr="000936A3">
        <w:t xml:space="preserve">  об устранении выявленных нарушений в срок до 01.0</w:t>
      </w:r>
      <w:r w:rsidR="008A6451">
        <w:t>3</w:t>
      </w:r>
      <w:r w:rsidRPr="000936A3">
        <w:t>.2018 г.</w:t>
      </w:r>
      <w:r>
        <w:t xml:space="preserve"> </w:t>
      </w:r>
      <w:r w:rsidRPr="000936A3">
        <w:t xml:space="preserve">за </w:t>
      </w:r>
      <w:r w:rsidR="00DE214B">
        <w:t>отсу</w:t>
      </w:r>
      <w:r w:rsidR="00DE214B">
        <w:t>т</w:t>
      </w:r>
      <w:r w:rsidR="00DE214B">
        <w:t>ствие</w:t>
      </w:r>
      <w:r w:rsidR="001F52F6">
        <w:t xml:space="preserve"> двух специалистов по организации строительства, включенных в Национальный р</w:t>
      </w:r>
      <w:r w:rsidR="001F52F6">
        <w:t>е</w:t>
      </w:r>
      <w:r w:rsidR="001F52F6">
        <w:t>естр специалистов.</w:t>
      </w:r>
    </w:p>
    <w:p w:rsidR="008A6451" w:rsidRPr="00DE214B" w:rsidRDefault="00DE214B" w:rsidP="008A645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E214B">
        <w:rPr>
          <w:rFonts w:ascii="Times New Roman" w:hAnsi="Times New Roman"/>
          <w:sz w:val="24"/>
        </w:rPr>
        <w:t>В ходе проведения плановой проверки ООО «</w:t>
      </w:r>
      <w:proofErr w:type="spellStart"/>
      <w:r w:rsidRPr="00DE214B">
        <w:rPr>
          <w:rFonts w:ascii="Times New Roman" w:hAnsi="Times New Roman"/>
          <w:sz w:val="24"/>
        </w:rPr>
        <w:t>ОТЭКО-Портсервис</w:t>
      </w:r>
      <w:proofErr w:type="spellEnd"/>
      <w:r w:rsidRPr="00DE214B">
        <w:rPr>
          <w:rFonts w:ascii="Times New Roman" w:hAnsi="Times New Roman"/>
          <w:sz w:val="24"/>
        </w:rPr>
        <w:t>» (акт №7-13/25 от 21.02.2018 г.) было установлено отсутствие специалистов по организации строительства, внесенных в Национальный реестр специалистов и не была представлена информация о деятельности организации.</w:t>
      </w:r>
    </w:p>
    <w:p w:rsidR="001714E0" w:rsidRDefault="001714E0" w:rsidP="008A6451">
      <w:pPr>
        <w:spacing w:after="0" w:line="240" w:lineRule="auto"/>
        <w:ind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lastRenderedPageBreak/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1F52F6" w:rsidRDefault="001F52F6" w:rsidP="001F52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П.2.2.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нам закреплено, что т</w:t>
      </w:r>
      <w:r w:rsidRPr="003B79A7">
        <w:rPr>
          <w:rFonts w:ascii="Times New Roman" w:hAnsi="Times New Roman"/>
          <w:sz w:val="24"/>
          <w:szCs w:val="28"/>
        </w:rPr>
        <w:t>ребованием к минимальной численности специалистов по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ции строительства является наличие у члена РОР «Союз «СРО «РОСК» по месту основной работы не менее чем двух специалистов, трудовая функция которых включает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цию работ по строительству, реконструкции, капитальному ремонту объектов капитал</w:t>
      </w:r>
      <w:r w:rsidRPr="003B79A7">
        <w:rPr>
          <w:rFonts w:ascii="Times New Roman" w:hAnsi="Times New Roman"/>
          <w:sz w:val="24"/>
          <w:szCs w:val="28"/>
        </w:rPr>
        <w:t>ь</w:t>
      </w:r>
      <w:r w:rsidRPr="003B79A7">
        <w:rPr>
          <w:rFonts w:ascii="Times New Roman" w:hAnsi="Times New Roman"/>
          <w:sz w:val="24"/>
          <w:szCs w:val="28"/>
        </w:rPr>
        <w:t>ного строительства и сведения о которых включены в</w:t>
      </w:r>
      <w:proofErr w:type="gramEnd"/>
      <w:r w:rsidRPr="003B79A7">
        <w:rPr>
          <w:rFonts w:ascii="Times New Roman" w:hAnsi="Times New Roman"/>
          <w:sz w:val="24"/>
          <w:szCs w:val="28"/>
        </w:rPr>
        <w:t xml:space="preserve"> национальный реестр специалистов в области строительства.</w:t>
      </w:r>
    </w:p>
    <w:p w:rsidR="00DE214B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>
        <w:rPr>
          <w:rFonts w:ascii="Times New Roman" w:hAnsi="Times New Roman"/>
          <w:sz w:val="24"/>
        </w:rPr>
        <w:t xml:space="preserve">ООО </w:t>
      </w:r>
      <w:r w:rsidR="007F7F76">
        <w:rPr>
          <w:rFonts w:ascii="Times New Roman" w:hAnsi="Times New Roman"/>
          <w:sz w:val="24"/>
        </w:rPr>
        <w:t>«</w:t>
      </w:r>
      <w:proofErr w:type="spellStart"/>
      <w:r w:rsidR="00DE214B">
        <w:rPr>
          <w:rFonts w:ascii="Times New Roman" w:hAnsi="Times New Roman"/>
          <w:sz w:val="24"/>
        </w:rPr>
        <w:t>ОТЭКО-Портсервис</w:t>
      </w:r>
      <w:proofErr w:type="spellEnd"/>
      <w:r w:rsidRPr="000661CD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>п.</w:t>
      </w:r>
      <w:r w:rsidR="001F52F6">
        <w:rPr>
          <w:rFonts w:ascii="Times New Roman" w:hAnsi="Times New Roman"/>
          <w:sz w:val="24"/>
        </w:rPr>
        <w:t xml:space="preserve">2.2, </w:t>
      </w:r>
      <w:r>
        <w:rPr>
          <w:rFonts w:ascii="Times New Roman" w:hAnsi="Times New Roman"/>
          <w:sz w:val="24"/>
        </w:rPr>
        <w:t xml:space="preserve">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</w:t>
      </w:r>
      <w:r w:rsidR="00DE214B">
        <w:rPr>
          <w:rFonts w:ascii="Times New Roman" w:hAnsi="Times New Roman"/>
          <w:sz w:val="24"/>
        </w:rPr>
        <w:t>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446194" w:rsidRDefault="00D62DC0" w:rsidP="0044619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 w:rsidR="00537646">
        <w:rPr>
          <w:rFonts w:ascii="Times New Roman" w:hAnsi="Times New Roman"/>
          <w:sz w:val="24"/>
        </w:rPr>
        <w:t xml:space="preserve">; </w:t>
      </w:r>
      <w:r w:rsidR="00537646" w:rsidRPr="00537646">
        <w:rPr>
          <w:rFonts w:ascii="Times New Roman" w:hAnsi="Times New Roman"/>
          <w:sz w:val="24"/>
        </w:rPr>
        <w:t>не устранение в установленные сроки ранее выявленных   нарушений,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</w:t>
      </w:r>
      <w:r w:rsidR="00537646">
        <w:rPr>
          <w:rFonts w:ascii="Times New Roman" w:hAnsi="Times New Roman"/>
          <w:sz w:val="24"/>
        </w:rPr>
        <w:t>.</w:t>
      </w:r>
      <w:r w:rsidR="00446194" w:rsidRPr="00446194">
        <w:rPr>
          <w:rFonts w:ascii="Times New Roman" w:hAnsi="Times New Roman"/>
          <w:sz w:val="28"/>
        </w:rPr>
        <w:t xml:space="preserve"> </w:t>
      </w:r>
      <w:r w:rsidR="00446194" w:rsidRPr="00446194">
        <w:rPr>
          <w:rFonts w:ascii="Times New Roman" w:hAnsi="Times New Roman"/>
          <w:sz w:val="24"/>
        </w:rPr>
        <w:t>Предупреждение выноси</w:t>
      </w:r>
      <w:r w:rsidR="00446194" w:rsidRPr="00446194">
        <w:rPr>
          <w:rFonts w:ascii="Times New Roman" w:hAnsi="Times New Roman"/>
          <w:sz w:val="24"/>
        </w:rPr>
        <w:t>т</w:t>
      </w:r>
      <w:r w:rsidR="00446194" w:rsidRPr="00446194">
        <w:rPr>
          <w:rFonts w:ascii="Times New Roman" w:hAnsi="Times New Roman"/>
          <w:sz w:val="24"/>
        </w:rPr>
        <w:t xml:space="preserve">ся также в </w:t>
      </w:r>
      <w:proofErr w:type="gramStart"/>
      <w:r w:rsidR="00446194" w:rsidRPr="00446194">
        <w:rPr>
          <w:rFonts w:ascii="Times New Roman" w:hAnsi="Times New Roman"/>
          <w:sz w:val="24"/>
        </w:rPr>
        <w:t>случаях</w:t>
      </w:r>
      <w:proofErr w:type="gramEnd"/>
      <w:r w:rsidR="00446194" w:rsidRPr="00446194">
        <w:rPr>
          <w:rFonts w:ascii="Times New Roman" w:hAnsi="Times New Roman"/>
          <w:sz w:val="24"/>
        </w:rPr>
        <w:t>,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1F52F6" w:rsidRDefault="001F52F6" w:rsidP="00B00896">
      <w:pPr>
        <w:jc w:val="center"/>
        <w:rPr>
          <w:rFonts w:ascii="Times New Roman" w:hAnsi="Times New Roman"/>
          <w:b/>
          <w:sz w:val="24"/>
          <w:szCs w:val="28"/>
        </w:rPr>
      </w:pPr>
    </w:p>
    <w:p w:rsidR="00B660BA" w:rsidRPr="00056009" w:rsidRDefault="00B660BA" w:rsidP="00B00896">
      <w:pPr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296859" w:rsidRPr="00982784" w:rsidRDefault="00CE019E" w:rsidP="001F372E">
      <w:pPr>
        <w:tabs>
          <w:tab w:val="left" w:pos="284"/>
        </w:tabs>
        <w:spacing w:after="0" w:line="240" w:lineRule="auto"/>
        <w:ind w:firstLine="567"/>
        <w:jc w:val="both"/>
      </w:pPr>
      <w:r w:rsidRPr="00537646">
        <w:rPr>
          <w:rFonts w:ascii="Times New Roman" w:hAnsi="Times New Roman"/>
          <w:b/>
          <w:sz w:val="24"/>
        </w:rPr>
        <w:t>1.</w:t>
      </w:r>
      <w:r w:rsidRPr="00537646">
        <w:rPr>
          <w:rFonts w:ascii="Times New Roman" w:hAnsi="Times New Roman"/>
          <w:color w:val="FF0000"/>
          <w:sz w:val="24"/>
        </w:rPr>
        <w:t xml:space="preserve"> </w:t>
      </w:r>
      <w:proofErr w:type="gramStart"/>
      <w:r w:rsidR="001F52F6" w:rsidRPr="001F52F6">
        <w:rPr>
          <w:rFonts w:ascii="Times New Roman" w:hAnsi="Times New Roman"/>
          <w:sz w:val="24"/>
        </w:rPr>
        <w:t xml:space="preserve">Применить к ООО </w:t>
      </w:r>
      <w:r w:rsidR="007F7F76">
        <w:rPr>
          <w:rFonts w:ascii="Times New Roman" w:hAnsi="Times New Roman"/>
          <w:sz w:val="24"/>
        </w:rPr>
        <w:t>«</w:t>
      </w:r>
      <w:proofErr w:type="spellStart"/>
      <w:r w:rsidR="00DE214B">
        <w:rPr>
          <w:rFonts w:ascii="Times New Roman" w:hAnsi="Times New Roman"/>
          <w:sz w:val="24"/>
        </w:rPr>
        <w:t>ОТЭКО-Портсервис</w:t>
      </w:r>
      <w:proofErr w:type="spellEnd"/>
      <w:r w:rsidR="001F52F6" w:rsidRPr="001F52F6">
        <w:rPr>
          <w:rFonts w:ascii="Times New Roman" w:hAnsi="Times New Roman"/>
          <w:sz w:val="24"/>
        </w:rPr>
        <w:t xml:space="preserve">» меру дисциплинарного воздействия в виде </w:t>
      </w:r>
      <w:r w:rsidR="001F52F6" w:rsidRPr="001F52F6">
        <w:rPr>
          <w:rFonts w:ascii="Times New Roman" w:hAnsi="Times New Roman"/>
          <w:sz w:val="24"/>
          <w:szCs w:val="26"/>
        </w:rPr>
        <w:t xml:space="preserve">вынесения </w:t>
      </w:r>
      <w:r w:rsidR="001F52F6" w:rsidRPr="001F52F6">
        <w:rPr>
          <w:rFonts w:ascii="Times New Roman" w:hAnsi="Times New Roman"/>
          <w:b/>
          <w:i/>
          <w:sz w:val="24"/>
          <w:szCs w:val="26"/>
        </w:rPr>
        <w:t xml:space="preserve">предупреждения </w:t>
      </w:r>
      <w:r w:rsidR="001F52F6" w:rsidRPr="001F52F6">
        <w:rPr>
          <w:rFonts w:ascii="Times New Roman" w:hAnsi="Times New Roman"/>
          <w:b/>
          <w:i/>
          <w:sz w:val="24"/>
        </w:rPr>
        <w:t>об устранении</w:t>
      </w:r>
      <w:r w:rsidR="001F52F6" w:rsidRPr="001F52F6">
        <w:rPr>
          <w:rFonts w:ascii="Times New Roman" w:hAnsi="Times New Roman"/>
          <w:sz w:val="24"/>
        </w:rPr>
        <w:t xml:space="preserve"> выявленных </w:t>
      </w:r>
      <w:r w:rsidR="001F52F6" w:rsidRPr="001F52F6">
        <w:rPr>
          <w:rFonts w:ascii="Times New Roman" w:hAnsi="Times New Roman"/>
          <w:b/>
          <w:i/>
          <w:sz w:val="24"/>
        </w:rPr>
        <w:t xml:space="preserve">нарушений в срок до </w:t>
      </w:r>
      <w:r w:rsidR="00DE214B">
        <w:rPr>
          <w:rFonts w:ascii="Times New Roman" w:hAnsi="Times New Roman"/>
          <w:b/>
          <w:i/>
          <w:sz w:val="24"/>
        </w:rPr>
        <w:t>10.05</w:t>
      </w:r>
      <w:r w:rsidR="001F52F6" w:rsidRPr="001F52F6">
        <w:rPr>
          <w:rFonts w:ascii="Times New Roman" w:hAnsi="Times New Roman"/>
          <w:b/>
          <w:i/>
          <w:sz w:val="24"/>
        </w:rPr>
        <w:t xml:space="preserve">.2018 г. </w:t>
      </w:r>
      <w:r w:rsidR="00F422C3" w:rsidRPr="00F422C3">
        <w:rPr>
          <w:rFonts w:ascii="Times New Roman" w:hAnsi="Times New Roman"/>
          <w:sz w:val="24"/>
        </w:rPr>
        <w:t>за отсутствие специалистов по организации строительства, включенных в Национальный реестр специалистов и не устранение в установленные сроки ранее выя</w:t>
      </w:r>
      <w:r w:rsidR="00F422C3" w:rsidRPr="00F422C3">
        <w:rPr>
          <w:rFonts w:ascii="Times New Roman" w:hAnsi="Times New Roman"/>
          <w:sz w:val="24"/>
        </w:rPr>
        <w:t>в</w:t>
      </w:r>
      <w:r w:rsidR="00F422C3" w:rsidRPr="00F422C3">
        <w:rPr>
          <w:rFonts w:ascii="Times New Roman" w:hAnsi="Times New Roman"/>
          <w:sz w:val="24"/>
        </w:rPr>
        <w:t>ленных нарушений,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</w:t>
      </w:r>
      <w:proofErr w:type="gramEnd"/>
      <w:r w:rsidR="00F422C3" w:rsidRPr="00F422C3">
        <w:rPr>
          <w:rFonts w:ascii="Times New Roman" w:hAnsi="Times New Roman"/>
          <w:sz w:val="24"/>
        </w:rPr>
        <w:t xml:space="preserve"> установленные сроки.</w:t>
      </w:r>
    </w:p>
    <w:p w:rsidR="001F372E" w:rsidRPr="00982784" w:rsidRDefault="001F372E" w:rsidP="001F372E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2E4071" w:rsidRDefault="002E4071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2E4071">
        <w:rPr>
          <w:rFonts w:ascii="Times New Roman" w:hAnsi="Times New Roman"/>
          <w:b/>
          <w:sz w:val="24"/>
          <w:szCs w:val="26"/>
        </w:rPr>
        <w:lastRenderedPageBreak/>
        <w:t>2.</w:t>
      </w:r>
      <w:r>
        <w:rPr>
          <w:rFonts w:ascii="Times New Roman" w:hAnsi="Times New Roman"/>
          <w:sz w:val="24"/>
          <w:szCs w:val="26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1F372E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1F372E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991534" w:rsidRDefault="00991534" w:rsidP="00991534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991534" w:rsidRDefault="00991534" w:rsidP="0099153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991534" w:rsidRDefault="00991534" w:rsidP="0099153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С.А. Кривушичев</w:t>
      </w:r>
    </w:p>
    <w:p w:rsidR="00833BB3" w:rsidRDefault="00833BB3" w:rsidP="00FF48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56009"/>
    <w:rsid w:val="000E2EA8"/>
    <w:rsid w:val="00120CBB"/>
    <w:rsid w:val="00127241"/>
    <w:rsid w:val="00127337"/>
    <w:rsid w:val="001714E0"/>
    <w:rsid w:val="001760DF"/>
    <w:rsid w:val="001A50BC"/>
    <w:rsid w:val="001F372E"/>
    <w:rsid w:val="001F52F6"/>
    <w:rsid w:val="00211196"/>
    <w:rsid w:val="002475BD"/>
    <w:rsid w:val="002768C0"/>
    <w:rsid w:val="00283EF3"/>
    <w:rsid w:val="00296859"/>
    <w:rsid w:val="002E4071"/>
    <w:rsid w:val="002F54C1"/>
    <w:rsid w:val="00343E71"/>
    <w:rsid w:val="00344916"/>
    <w:rsid w:val="0034520F"/>
    <w:rsid w:val="0035619C"/>
    <w:rsid w:val="003A0EE3"/>
    <w:rsid w:val="003A6BA8"/>
    <w:rsid w:val="003B79A7"/>
    <w:rsid w:val="00437933"/>
    <w:rsid w:val="00446194"/>
    <w:rsid w:val="00447D7F"/>
    <w:rsid w:val="004C4C4F"/>
    <w:rsid w:val="004D5653"/>
    <w:rsid w:val="004D6664"/>
    <w:rsid w:val="004F55DC"/>
    <w:rsid w:val="00537646"/>
    <w:rsid w:val="00576C5C"/>
    <w:rsid w:val="00591ABC"/>
    <w:rsid w:val="005F32E8"/>
    <w:rsid w:val="006264C2"/>
    <w:rsid w:val="006270EF"/>
    <w:rsid w:val="00663F1B"/>
    <w:rsid w:val="00693805"/>
    <w:rsid w:val="006B6737"/>
    <w:rsid w:val="00717EB7"/>
    <w:rsid w:val="007877DE"/>
    <w:rsid w:val="007C0BB1"/>
    <w:rsid w:val="007D6B1F"/>
    <w:rsid w:val="007F7F76"/>
    <w:rsid w:val="00805A28"/>
    <w:rsid w:val="00833BB3"/>
    <w:rsid w:val="00890A94"/>
    <w:rsid w:val="008A1C1D"/>
    <w:rsid w:val="008A6451"/>
    <w:rsid w:val="008E323E"/>
    <w:rsid w:val="0095554F"/>
    <w:rsid w:val="00976B44"/>
    <w:rsid w:val="00982784"/>
    <w:rsid w:val="00991534"/>
    <w:rsid w:val="009E4EAC"/>
    <w:rsid w:val="00A2186A"/>
    <w:rsid w:val="00A62339"/>
    <w:rsid w:val="00A8439C"/>
    <w:rsid w:val="00A84F36"/>
    <w:rsid w:val="00A86601"/>
    <w:rsid w:val="00AD4322"/>
    <w:rsid w:val="00B00896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787C"/>
    <w:rsid w:val="00D62B72"/>
    <w:rsid w:val="00D62DC0"/>
    <w:rsid w:val="00DE214B"/>
    <w:rsid w:val="00E662FD"/>
    <w:rsid w:val="00EA3C73"/>
    <w:rsid w:val="00ED273E"/>
    <w:rsid w:val="00F422C3"/>
    <w:rsid w:val="00F525CD"/>
    <w:rsid w:val="00F56936"/>
    <w:rsid w:val="00F81E14"/>
    <w:rsid w:val="00FA73D8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43</cp:revision>
  <cp:lastPrinted>2018-03-14T09:18:00Z</cp:lastPrinted>
  <dcterms:created xsi:type="dcterms:W3CDTF">2017-08-23T15:21:00Z</dcterms:created>
  <dcterms:modified xsi:type="dcterms:W3CDTF">2018-03-15T06:11:00Z</dcterms:modified>
</cp:coreProperties>
</file>