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68473E" w:rsidRDefault="00B00896" w:rsidP="0068473E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191403">
        <w:rPr>
          <w:b/>
          <w:i/>
        </w:rPr>
        <w:t>СУ-2 «РЕГИОНЛИФТ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191403" w:rsidRPr="00191403">
        <w:t>2312244790</w:t>
      </w:r>
      <w:r w:rsidR="006B6737">
        <w:t xml:space="preserve">), юридический адрес: </w:t>
      </w:r>
      <w:r w:rsidR="00191403" w:rsidRPr="00191403">
        <w:t>350912, Красн</w:t>
      </w:r>
      <w:r w:rsidR="00191403" w:rsidRPr="00191403">
        <w:t>о</w:t>
      </w:r>
      <w:r w:rsidR="00191403" w:rsidRPr="00191403">
        <w:t xml:space="preserve">дарский край, г. Краснодар, ул. им. Фадеева, д. 425, корп. 1, </w:t>
      </w:r>
      <w:proofErr w:type="spellStart"/>
      <w:r w:rsidR="00191403" w:rsidRPr="00191403">
        <w:t>оф</w:t>
      </w:r>
      <w:proofErr w:type="spellEnd"/>
      <w:r w:rsidR="00191403" w:rsidRPr="00191403">
        <w:t>. 8</w:t>
      </w:r>
      <w:r w:rsidR="00182AB1">
        <w:t>,</w:t>
      </w:r>
      <w:r w:rsidR="00344916">
        <w:t xml:space="preserve"> </w:t>
      </w:r>
      <w:r w:rsidR="00191403">
        <w:t xml:space="preserve">фактический адрес: </w:t>
      </w:r>
      <w:r w:rsidR="00191403" w:rsidRPr="00191403">
        <w:t>350901, Краснодарский  край, г. Краснодар, ул. им. Героя Яцкова И.В., д. 9, корп. 1</w:t>
      </w:r>
      <w:r w:rsidR="00191403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  <w:proofErr w:type="gramEnd"/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8473E" w:rsidRDefault="0068473E" w:rsidP="0068473E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 xml:space="preserve">ООО </w:t>
      </w:r>
      <w:r w:rsidR="00191403">
        <w:t>СУ-2 «РЕГИОНЛИФТ</w:t>
      </w:r>
      <w:r w:rsidRPr="00304797">
        <w:t>»</w:t>
      </w:r>
      <w:r>
        <w:t xml:space="preserve"> </w:t>
      </w:r>
      <w:r w:rsidRPr="00304797">
        <w:t>меры дисциплинарного воздействия в виде вынес</w:t>
      </w:r>
      <w:r w:rsidRPr="00304797">
        <w:t>е</w:t>
      </w:r>
      <w:r w:rsidRPr="00304797">
        <w:t xml:space="preserve">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</w:t>
      </w:r>
      <w:r>
        <w:t xml:space="preserve">отсутствие </w:t>
      </w:r>
      <w:r w:rsidR="00191403">
        <w:t>договора страхования гражданской ответственности</w:t>
      </w:r>
      <w:r>
        <w:t>.</w:t>
      </w:r>
    </w:p>
    <w:p w:rsidR="0068473E" w:rsidRPr="0068473E" w:rsidRDefault="0068473E" w:rsidP="006847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73E">
        <w:rPr>
          <w:rFonts w:ascii="Times New Roman" w:hAnsi="Times New Roman"/>
          <w:sz w:val="24"/>
          <w:szCs w:val="24"/>
        </w:rPr>
        <w:t>По состоянию на 15.05.20</w:t>
      </w:r>
      <w:r w:rsidR="00191403">
        <w:rPr>
          <w:rFonts w:ascii="Times New Roman" w:hAnsi="Times New Roman"/>
          <w:sz w:val="24"/>
          <w:szCs w:val="24"/>
        </w:rPr>
        <w:t>18 г. ООО СУ-2 «РЕГИОНЛИФТ» представлен действу</w:t>
      </w:r>
      <w:r w:rsidR="00191403">
        <w:rPr>
          <w:rFonts w:ascii="Times New Roman" w:hAnsi="Times New Roman"/>
          <w:sz w:val="24"/>
          <w:szCs w:val="24"/>
        </w:rPr>
        <w:t>ю</w:t>
      </w:r>
      <w:r w:rsidR="00191403">
        <w:rPr>
          <w:rFonts w:ascii="Times New Roman" w:hAnsi="Times New Roman"/>
          <w:sz w:val="24"/>
          <w:szCs w:val="24"/>
        </w:rPr>
        <w:t xml:space="preserve">щий договор страхования гражданской ответственности, </w:t>
      </w:r>
      <w:r w:rsidRPr="0068473E">
        <w:rPr>
          <w:rFonts w:ascii="Times New Roman" w:hAnsi="Times New Roman"/>
          <w:sz w:val="24"/>
          <w:szCs w:val="24"/>
        </w:rPr>
        <w:t xml:space="preserve"> не представлен отчет о деяте</w:t>
      </w:r>
      <w:r w:rsidR="009E29DD">
        <w:rPr>
          <w:rFonts w:ascii="Times New Roman" w:hAnsi="Times New Roman"/>
          <w:sz w:val="24"/>
          <w:szCs w:val="24"/>
        </w:rPr>
        <w:t>л</w:t>
      </w:r>
      <w:r w:rsidR="009E29DD">
        <w:rPr>
          <w:rFonts w:ascii="Times New Roman" w:hAnsi="Times New Roman"/>
          <w:sz w:val="24"/>
          <w:szCs w:val="24"/>
        </w:rPr>
        <w:t>ь</w:t>
      </w:r>
      <w:r w:rsidR="009E29DD">
        <w:rPr>
          <w:rFonts w:ascii="Times New Roman" w:hAnsi="Times New Roman"/>
          <w:sz w:val="24"/>
          <w:szCs w:val="24"/>
        </w:rPr>
        <w:t>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753C58" w:rsidRDefault="002E4071" w:rsidP="00753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753C58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53C58" w:rsidRDefault="00753C58" w:rsidP="00753C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753C5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191403">
        <w:rPr>
          <w:rFonts w:ascii="Times New Roman" w:hAnsi="Times New Roman"/>
          <w:sz w:val="24"/>
        </w:rPr>
        <w:t>СУ-2 «РЕГИОНЛИФТ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53C58">
        <w:rPr>
          <w:rFonts w:ascii="Times New Roman" w:hAnsi="Times New Roman"/>
          <w:sz w:val="24"/>
          <w:szCs w:val="24"/>
        </w:rPr>
        <w:t xml:space="preserve">п.2.1., 2.2. </w:t>
      </w:r>
      <w:r w:rsidR="00753C58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53C58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53C58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19140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53C58" w:rsidRPr="008264EA" w:rsidRDefault="00CE019E" w:rsidP="00753C58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191403">
        <w:t>СУ-2 «РЕГИОНЛИФТ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191403">
        <w:rPr>
          <w:b/>
          <w:i/>
        </w:rPr>
        <w:t>01.08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53C58" w:rsidRPr="00077E1B">
        <w:t>не предоставление</w:t>
      </w:r>
      <w:r w:rsidR="00753C58" w:rsidRPr="00F57CEB">
        <w:t xml:space="preserve"> отчет</w:t>
      </w:r>
      <w:r w:rsidR="00753C58">
        <w:t>а</w:t>
      </w:r>
      <w:r w:rsidR="00753C58" w:rsidRPr="00F57CEB">
        <w:t xml:space="preserve"> о деятельности организации за 2017</w:t>
      </w:r>
      <w:r w:rsidR="00753C58">
        <w:t xml:space="preserve"> г.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lastRenderedPageBreak/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B7FA7" w:rsidRDefault="009B7FA7" w:rsidP="009B7FA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B7FA7" w:rsidRDefault="009B7FA7" w:rsidP="009B7FA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B7FA7" w:rsidRDefault="009B7FA7" w:rsidP="009B7F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91403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5653"/>
    <w:rsid w:val="004D6664"/>
    <w:rsid w:val="004F55DC"/>
    <w:rsid w:val="00537646"/>
    <w:rsid w:val="00576C5C"/>
    <w:rsid w:val="00591ABC"/>
    <w:rsid w:val="005A2658"/>
    <w:rsid w:val="005F32E8"/>
    <w:rsid w:val="006264C2"/>
    <w:rsid w:val="006270EF"/>
    <w:rsid w:val="00663F1B"/>
    <w:rsid w:val="0068473E"/>
    <w:rsid w:val="00693805"/>
    <w:rsid w:val="006B6737"/>
    <w:rsid w:val="006D09F7"/>
    <w:rsid w:val="00717EB7"/>
    <w:rsid w:val="00753C58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3641C"/>
    <w:rsid w:val="0095554F"/>
    <w:rsid w:val="00976B44"/>
    <w:rsid w:val="00982784"/>
    <w:rsid w:val="009B7FA7"/>
    <w:rsid w:val="009E29DD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36552"/>
    <w:rsid w:val="00D47C07"/>
    <w:rsid w:val="00D62B72"/>
    <w:rsid w:val="00D62DC0"/>
    <w:rsid w:val="00DF7E84"/>
    <w:rsid w:val="00E662FD"/>
    <w:rsid w:val="00EA3C73"/>
    <w:rsid w:val="00ED273E"/>
    <w:rsid w:val="00F525C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51</cp:revision>
  <cp:lastPrinted>2018-05-15T13:05:00Z</cp:lastPrinted>
  <dcterms:created xsi:type="dcterms:W3CDTF">2017-08-23T15:21:00Z</dcterms:created>
  <dcterms:modified xsi:type="dcterms:W3CDTF">2018-05-17T10:49:00Z</dcterms:modified>
</cp:coreProperties>
</file>